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3995"/>
      </w:tblGrid>
      <w:tr w:rsidR="00CC6FFF" w:rsidRPr="0063236F" w:rsidTr="0063236F">
        <w:trPr>
          <w:cantSplit/>
          <w:jc w:val="center"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6FFF" w:rsidRPr="0063236F" w:rsidRDefault="00CC6FFF" w:rsidP="0063236F">
            <w:pPr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pacing w:before="120" w:line="20" w:lineRule="atLeast"/>
              <w:outlineLvl w:val="4"/>
              <w:rPr>
                <w:rFonts w:eastAsia="Calibri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  <w:proofErr w:type="gramStart"/>
            <w:r w:rsidRPr="0063236F">
              <w:rPr>
                <w:rFonts w:eastAsia="Calibri"/>
                <w:b/>
                <w:bCs/>
                <w:i/>
                <w:iCs/>
                <w:sz w:val="18"/>
                <w:szCs w:val="18"/>
                <w:lang w:val="ru-RU" w:eastAsia="en-US"/>
              </w:rPr>
              <w:t>Республика  Адыгея</w:t>
            </w:r>
            <w:proofErr w:type="gramEnd"/>
          </w:p>
          <w:p w:rsidR="00CC6FFF" w:rsidRPr="0063236F" w:rsidRDefault="00CC6FFF" w:rsidP="0063236F">
            <w:pPr>
              <w:suppressAutoHyphens w:val="0"/>
              <w:spacing w:line="276" w:lineRule="auto"/>
              <w:ind w:firstLine="709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Шовгеновский район</w:t>
            </w:r>
          </w:p>
          <w:p w:rsidR="00CC6FFF" w:rsidRPr="0063236F" w:rsidRDefault="00CC6FFF" w:rsidP="0063236F">
            <w:pPr>
              <w:suppressAutoHyphens w:val="0"/>
              <w:spacing w:line="276" w:lineRule="auto"/>
              <w:ind w:firstLine="709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Администрация</w:t>
            </w:r>
          </w:p>
          <w:p w:rsidR="00CC6FFF" w:rsidRPr="0063236F" w:rsidRDefault="00CC6FFF" w:rsidP="0063236F">
            <w:pPr>
              <w:suppressAutoHyphens w:val="0"/>
              <w:spacing w:line="20" w:lineRule="atLeast"/>
              <w:ind w:hanging="70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Муниципального образования</w:t>
            </w:r>
          </w:p>
          <w:p w:rsidR="00CC6FFF" w:rsidRPr="0063236F" w:rsidRDefault="00CC6FFF" w:rsidP="0063236F">
            <w:pPr>
              <w:keepNext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 w:val="0"/>
              <w:spacing w:line="20" w:lineRule="atLeast"/>
              <w:outlineLvl w:val="1"/>
              <w:rPr>
                <w:rFonts w:eastAsia="Calibri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r w:rsidRPr="0063236F">
              <w:rPr>
                <w:rFonts w:eastAsia="Calibri"/>
                <w:b/>
                <w:bCs/>
                <w:i/>
                <w:iCs/>
                <w:sz w:val="18"/>
                <w:szCs w:val="18"/>
                <w:lang w:val="ru-RU" w:eastAsia="en-US"/>
              </w:rPr>
              <w:t>«Заревское сельское поселение»</w:t>
            </w:r>
          </w:p>
          <w:p w:rsidR="00CC6FFF" w:rsidRPr="0063236F" w:rsidRDefault="00CC6FFF" w:rsidP="0063236F">
            <w:pPr>
              <w:suppressAutoHyphens w:val="0"/>
              <w:spacing w:line="20" w:lineRule="atLeast"/>
              <w:ind w:left="130" w:firstLine="709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proofErr w:type="gramStart"/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385445,п.Зарево</w:t>
            </w:r>
            <w:proofErr w:type="gramEnd"/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, ул. Пролетарская,5</w:t>
            </w:r>
          </w:p>
          <w:p w:rsidR="00CC6FFF" w:rsidRPr="0063236F" w:rsidRDefault="00CC6FFF" w:rsidP="0063236F">
            <w:pPr>
              <w:suppressAutoHyphens w:val="0"/>
              <w:spacing w:line="20" w:lineRule="atLeast"/>
              <w:ind w:left="130" w:firstLine="709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Тел</w:t>
            </w:r>
            <w:r w:rsidRPr="0063236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.</w:t>
            </w:r>
            <w:r w:rsidRPr="0063236F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факс</w:t>
            </w:r>
            <w:r w:rsidRPr="0063236F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(887773)94-1-24</w:t>
            </w:r>
          </w:p>
          <w:p w:rsidR="00CC6FFF" w:rsidRPr="0063236F" w:rsidRDefault="00CC6FFF" w:rsidP="0063236F">
            <w:pPr>
              <w:suppressAutoHyphens w:val="0"/>
              <w:spacing w:line="480" w:lineRule="auto"/>
              <w:ind w:left="130" w:firstLine="709"/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</w:pPr>
            <w:r w:rsidRPr="0063236F">
              <w:rPr>
                <w:rFonts w:eastAsia="Calibri"/>
                <w:b/>
                <w:i/>
                <w:sz w:val="18"/>
                <w:szCs w:val="18"/>
                <w:lang w:eastAsia="en-US"/>
              </w:rPr>
              <w:t>email zarevskoepos@mail.ru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6FFF" w:rsidRPr="0063236F" w:rsidRDefault="00CC6FFF" w:rsidP="00CC6FFF">
            <w:pPr>
              <w:widowControl w:val="0"/>
              <w:spacing w:line="240" w:lineRule="atLeast"/>
              <w:ind w:firstLine="709"/>
              <w:jc w:val="center"/>
              <w:rPr>
                <w:rFonts w:ascii="Calibri" w:eastAsia="SimSun" w:hAnsi="Calibri"/>
                <w:b/>
                <w:i/>
                <w:kern w:val="2"/>
                <w:sz w:val="18"/>
                <w:szCs w:val="18"/>
                <w:lang w:val="ru-RU" w:eastAsia="hi-IN" w:bidi="hi-IN"/>
              </w:rPr>
            </w:pPr>
            <w:r w:rsidRPr="0063236F">
              <w:rPr>
                <w:rFonts w:ascii="Calibri" w:eastAsia="Calibri" w:hAnsi="Calibri"/>
                <w:b/>
                <w:i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0385A90C" wp14:editId="39B2D3D4">
                  <wp:extent cx="952500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59" r="3287" b="-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C6FFF" w:rsidRPr="0063236F" w:rsidRDefault="00CC6FFF" w:rsidP="00CC6FFF">
            <w:pPr>
              <w:keepNext/>
              <w:widowControl w:val="0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pacing w:before="120" w:line="20" w:lineRule="atLeast"/>
              <w:jc w:val="center"/>
              <w:outlineLvl w:val="4"/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  <w:lang w:val="ru-RU" w:eastAsia="en-US"/>
              </w:rPr>
            </w:pPr>
            <w:proofErr w:type="spellStart"/>
            <w:r w:rsidRPr="0063236F"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  <w:lang w:val="ru-RU" w:eastAsia="en-US"/>
              </w:rPr>
              <w:t>Адыгэ</w:t>
            </w:r>
            <w:proofErr w:type="spellEnd"/>
            <w:r w:rsidRPr="0063236F"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3236F">
              <w:rPr>
                <w:rFonts w:ascii="Calibri" w:eastAsia="Calibri" w:hAnsi="Calibri"/>
                <w:b/>
                <w:bCs/>
                <w:i/>
                <w:iCs/>
                <w:sz w:val="18"/>
                <w:szCs w:val="18"/>
                <w:lang w:val="ru-RU" w:eastAsia="en-US"/>
              </w:rPr>
              <w:t>Республикэм</w:t>
            </w:r>
            <w:proofErr w:type="spellEnd"/>
          </w:p>
          <w:p w:rsidR="00CC6FFF" w:rsidRPr="0063236F" w:rsidRDefault="00CC6FFF" w:rsidP="00CC6FFF">
            <w:pPr>
              <w:suppressAutoHyphens w:val="0"/>
              <w:spacing w:line="276" w:lineRule="auto"/>
              <w:ind w:firstLine="709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</w:pP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Шэуджен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район</w:t>
            </w:r>
          </w:p>
          <w:p w:rsidR="00CC6FFF" w:rsidRPr="0063236F" w:rsidRDefault="00CC6FFF" w:rsidP="00CC6FFF">
            <w:pPr>
              <w:suppressAutoHyphens w:val="0"/>
              <w:spacing w:line="276" w:lineRule="auto"/>
              <w:ind w:firstLine="709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</w:pP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иадминистрацие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  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образованиеу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Заревско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къоджэ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псэуп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I</w:t>
            </w: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э ч</w:t>
            </w: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I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ып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I</w:t>
            </w: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эм</w:t>
            </w:r>
          </w:p>
          <w:p w:rsidR="00CC6FFF" w:rsidRPr="0063236F" w:rsidRDefault="00CC6FFF" w:rsidP="00CC6FFF">
            <w:pPr>
              <w:tabs>
                <w:tab w:val="left" w:pos="1256"/>
              </w:tabs>
              <w:suppressAutoHyphens w:val="0"/>
              <w:spacing w:line="276" w:lineRule="auto"/>
              <w:ind w:left="176" w:firstLine="709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</w:pP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385445, 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къ.Зарево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,</w:t>
            </w:r>
          </w:p>
          <w:p w:rsidR="00CC6FFF" w:rsidRPr="0063236F" w:rsidRDefault="00CC6FFF" w:rsidP="00CC6FFF">
            <w:pPr>
              <w:tabs>
                <w:tab w:val="left" w:pos="1256"/>
              </w:tabs>
              <w:suppressAutoHyphens w:val="0"/>
              <w:spacing w:line="276" w:lineRule="auto"/>
              <w:ind w:left="176" w:firstLine="709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</w:pP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урПролетарскэм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ыц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I</w:t>
            </w: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, 5</w:t>
            </w:r>
          </w:p>
          <w:p w:rsidR="00CC6FFF" w:rsidRPr="0063236F" w:rsidRDefault="00CC6FFF" w:rsidP="00CC6FFF">
            <w:pPr>
              <w:suppressAutoHyphens w:val="0"/>
              <w:spacing w:line="20" w:lineRule="atLeast"/>
              <w:ind w:left="130" w:firstLine="709"/>
              <w:jc w:val="center"/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</w:pPr>
            <w:proofErr w:type="spellStart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>Тел.факс</w:t>
            </w:r>
            <w:proofErr w:type="spellEnd"/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(887773)94-1-24</w:t>
            </w:r>
          </w:p>
          <w:p w:rsidR="00CC6FFF" w:rsidRPr="0063236F" w:rsidRDefault="00CC6FFF" w:rsidP="00CC6FFF">
            <w:pPr>
              <w:suppressAutoHyphens w:val="0"/>
              <w:spacing w:line="480" w:lineRule="auto"/>
              <w:ind w:left="130" w:firstLine="709"/>
              <w:jc w:val="both"/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</w:pP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val="ru-RU" w:eastAsia="en-US"/>
              </w:rPr>
              <w:t xml:space="preserve">       </w:t>
            </w:r>
            <w:r w:rsidRPr="0063236F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email zarevskoepos@mail.ru</w:t>
            </w:r>
          </w:p>
          <w:p w:rsidR="00CC6FFF" w:rsidRPr="0063236F" w:rsidRDefault="00CC6FFF" w:rsidP="00CC6FFF">
            <w:pPr>
              <w:widowControl w:val="0"/>
              <w:tabs>
                <w:tab w:val="left" w:pos="1256"/>
              </w:tabs>
              <w:spacing w:line="276" w:lineRule="auto"/>
              <w:ind w:left="176" w:firstLine="709"/>
              <w:jc w:val="center"/>
              <w:rPr>
                <w:rFonts w:ascii="Calibri" w:eastAsia="SimSun" w:hAnsi="Calibri"/>
                <w:b/>
                <w:i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CC6FFF" w:rsidRPr="00CC6FFF" w:rsidRDefault="00CC6FFF" w:rsidP="00CC6FFF">
      <w:pPr>
        <w:suppressAutoHyphens w:val="0"/>
        <w:rPr>
          <w:b/>
          <w:bCs/>
          <w:sz w:val="28"/>
          <w:szCs w:val="28"/>
          <w:lang w:val="ru-RU" w:eastAsia="ru-RU"/>
        </w:rPr>
      </w:pPr>
      <w:r w:rsidRPr="00CC6FFF">
        <w:rPr>
          <w:b/>
          <w:bCs/>
          <w:lang w:val="ru-RU" w:eastAsia="ru-RU"/>
        </w:rPr>
        <w:t xml:space="preserve">         </w:t>
      </w:r>
      <w:r w:rsidRPr="00CC6FFF">
        <w:rPr>
          <w:b/>
          <w:bCs/>
          <w:sz w:val="28"/>
          <w:szCs w:val="28"/>
          <w:lang w:val="ru-RU" w:eastAsia="ru-RU"/>
        </w:rPr>
        <w:t xml:space="preserve">                    </w:t>
      </w:r>
    </w:p>
    <w:p w:rsidR="00CC6FFF" w:rsidRPr="00CC6FFF" w:rsidRDefault="00CC6FFF" w:rsidP="00CC6FFF">
      <w:pPr>
        <w:suppressAutoHyphens w:val="0"/>
        <w:rPr>
          <w:sz w:val="28"/>
          <w:szCs w:val="28"/>
          <w:lang w:val="ru-RU" w:eastAsia="ru-RU"/>
        </w:rPr>
      </w:pPr>
      <w:r w:rsidRPr="00CC6FFF">
        <w:rPr>
          <w:b/>
          <w:bCs/>
          <w:sz w:val="28"/>
          <w:szCs w:val="28"/>
          <w:lang w:val="ru-RU" w:eastAsia="ru-RU"/>
        </w:rPr>
        <w:t xml:space="preserve">                                                     ПОСТАНОВЛЕНИЕ</w:t>
      </w:r>
    </w:p>
    <w:p w:rsidR="00CC6FFF" w:rsidRPr="00CC6FFF" w:rsidRDefault="00CC6FFF" w:rsidP="00CC6FFF">
      <w:pPr>
        <w:suppressAutoHyphens w:val="0"/>
        <w:rPr>
          <w:sz w:val="28"/>
          <w:szCs w:val="28"/>
          <w:lang w:val="ru-RU" w:eastAsia="ru-RU"/>
        </w:rPr>
      </w:pPr>
      <w:r w:rsidRPr="00CC6FFF">
        <w:rPr>
          <w:sz w:val="28"/>
          <w:szCs w:val="28"/>
          <w:lang w:val="ru-RU" w:eastAsia="ru-RU"/>
        </w:rPr>
        <w:t xml:space="preserve">              </w:t>
      </w:r>
      <w:r w:rsidRPr="00CC6FFF">
        <w:rPr>
          <w:b/>
          <w:bCs/>
          <w:sz w:val="28"/>
          <w:szCs w:val="28"/>
          <w:lang w:val="ru-RU" w:eastAsia="ru-RU"/>
        </w:rPr>
        <w:t xml:space="preserve">                    администрации муниципального образования</w:t>
      </w:r>
    </w:p>
    <w:p w:rsidR="00CC6FFF" w:rsidRPr="00CC6FFF" w:rsidRDefault="00CC6FFF" w:rsidP="00CC6FFF">
      <w:pPr>
        <w:suppressAutoHyphens w:val="0"/>
        <w:rPr>
          <w:sz w:val="28"/>
          <w:szCs w:val="28"/>
          <w:lang w:val="ru-RU" w:eastAsia="ru-RU"/>
        </w:rPr>
      </w:pPr>
      <w:r w:rsidRPr="00CC6FFF">
        <w:rPr>
          <w:b/>
          <w:bCs/>
          <w:sz w:val="28"/>
          <w:szCs w:val="28"/>
          <w:lang w:val="ru-RU" w:eastAsia="ru-RU"/>
        </w:rPr>
        <w:t xml:space="preserve">                                                «Заревское сельское поселение» </w:t>
      </w:r>
    </w:p>
    <w:p w:rsidR="00CC6FFF" w:rsidRPr="00CC6FFF" w:rsidRDefault="00CC6FFF" w:rsidP="00CC6FFF">
      <w:pPr>
        <w:suppressAutoHyphens w:val="0"/>
        <w:spacing w:before="100" w:beforeAutospacing="1" w:afterAutospacing="1"/>
        <w:rPr>
          <w:b/>
          <w:lang w:val="ru-RU" w:eastAsia="ru-RU"/>
        </w:rPr>
      </w:pPr>
      <w:r w:rsidRPr="00CC6FFF">
        <w:rPr>
          <w:b/>
          <w:lang w:val="ru-RU" w:eastAsia="ru-RU"/>
        </w:rPr>
        <w:t xml:space="preserve">           От  24.04.2020г.г.   №- </w:t>
      </w:r>
      <w:r w:rsidR="0063236F">
        <w:rPr>
          <w:b/>
          <w:lang w:val="ru-RU" w:eastAsia="ru-RU"/>
        </w:rPr>
        <w:t xml:space="preserve">32 - </w:t>
      </w:r>
      <w:r w:rsidRPr="00CC6FFF">
        <w:rPr>
          <w:b/>
          <w:lang w:val="ru-RU" w:eastAsia="ru-RU"/>
        </w:rPr>
        <w:t xml:space="preserve">п.                                                     </w:t>
      </w:r>
      <w:proofErr w:type="spellStart"/>
      <w:r w:rsidRPr="00CC6FFF">
        <w:rPr>
          <w:b/>
          <w:lang w:val="ru-RU" w:eastAsia="ru-RU"/>
        </w:rPr>
        <w:t>п.Зарево</w:t>
      </w:r>
      <w:proofErr w:type="spellEnd"/>
    </w:p>
    <w:p w:rsidR="00CC6FFF" w:rsidRPr="00CC6FFF" w:rsidRDefault="00CC6FFF" w:rsidP="00CC6FFF">
      <w:pPr>
        <w:keepNext/>
        <w:numPr>
          <w:ilvl w:val="0"/>
          <w:numId w:val="1"/>
        </w:numPr>
        <w:tabs>
          <w:tab w:val="left" w:pos="1985"/>
        </w:tabs>
        <w:outlineLvl w:val="0"/>
        <w:rPr>
          <w:b/>
          <w:bCs/>
          <w:sz w:val="28"/>
          <w:szCs w:val="28"/>
          <w:lang w:val="ru-RU"/>
        </w:rPr>
      </w:pPr>
      <w:r w:rsidRPr="00CC6FFF">
        <w:rPr>
          <w:b/>
          <w:bCs/>
          <w:sz w:val="28"/>
          <w:szCs w:val="28"/>
          <w:lang w:val="ru-RU"/>
        </w:rPr>
        <w:t xml:space="preserve">«Об утверждении  Порядка  установления и </w:t>
      </w:r>
    </w:p>
    <w:p w:rsidR="00CC6FFF" w:rsidRPr="00CC6FFF" w:rsidRDefault="00CC6FFF" w:rsidP="00CC6FFF">
      <w:pPr>
        <w:rPr>
          <w:b/>
          <w:bCs/>
          <w:iCs/>
          <w:sz w:val="28"/>
          <w:szCs w:val="28"/>
          <w:lang w:val="ru-RU"/>
        </w:rPr>
      </w:pPr>
      <w:r w:rsidRPr="00CC6FFF">
        <w:rPr>
          <w:b/>
          <w:bCs/>
          <w:sz w:val="28"/>
          <w:szCs w:val="28"/>
          <w:lang w:val="ru-RU"/>
        </w:rPr>
        <w:t>использования  полос отвода автомобильных</w:t>
      </w:r>
    </w:p>
    <w:p w:rsidR="00CC6FFF" w:rsidRPr="00CC6FFF" w:rsidRDefault="00CC6FFF" w:rsidP="00CC6FFF">
      <w:pPr>
        <w:rPr>
          <w:b/>
          <w:bCs/>
          <w:iCs/>
          <w:sz w:val="28"/>
          <w:szCs w:val="28"/>
          <w:lang w:val="ru-RU"/>
        </w:rPr>
      </w:pPr>
      <w:r w:rsidRPr="00CC6FFF">
        <w:rPr>
          <w:b/>
          <w:bCs/>
          <w:iCs/>
          <w:sz w:val="28"/>
          <w:szCs w:val="28"/>
          <w:lang w:val="ru-RU"/>
        </w:rPr>
        <w:t>дорог местного значения муниципального образования</w:t>
      </w:r>
    </w:p>
    <w:p w:rsidR="00CC6FFF" w:rsidRPr="00CC6FFF" w:rsidRDefault="00CC6FFF" w:rsidP="00CC6FFF">
      <w:pPr>
        <w:rPr>
          <w:lang w:val="ru-RU"/>
        </w:rPr>
      </w:pPr>
      <w:proofErr w:type="gramStart"/>
      <w:r w:rsidRPr="00CC6FFF">
        <w:rPr>
          <w:b/>
          <w:bCs/>
          <w:iCs/>
          <w:sz w:val="28"/>
          <w:szCs w:val="28"/>
          <w:lang w:val="ru-RU"/>
        </w:rPr>
        <w:t>« Заревское</w:t>
      </w:r>
      <w:proofErr w:type="gramEnd"/>
      <w:r w:rsidRPr="00CC6FFF">
        <w:rPr>
          <w:b/>
          <w:bCs/>
          <w:iCs/>
          <w:sz w:val="28"/>
          <w:szCs w:val="28"/>
          <w:lang w:val="ru-RU"/>
        </w:rPr>
        <w:t xml:space="preserve">  сельское поселение</w:t>
      </w:r>
      <w:r w:rsidRPr="00CC6FFF">
        <w:rPr>
          <w:b/>
          <w:bCs/>
          <w:iCs/>
          <w:lang w:val="ru-RU"/>
        </w:rPr>
        <w:t>»</w:t>
      </w:r>
    </w:p>
    <w:p w:rsidR="00CC6FFF" w:rsidRPr="00CC6FFF" w:rsidRDefault="00CC6FFF" w:rsidP="00CC6FFF">
      <w:pPr>
        <w:jc w:val="both"/>
        <w:rPr>
          <w:iCs/>
          <w:sz w:val="28"/>
          <w:szCs w:val="28"/>
          <w:lang w:val="ru-RU"/>
        </w:rPr>
      </w:pPr>
      <w:r w:rsidRPr="00CC6FFF">
        <w:rPr>
          <w:b/>
          <w:bCs/>
          <w:iCs/>
          <w:lang w:val="ru-RU"/>
        </w:rPr>
        <w:t xml:space="preserve">   </w:t>
      </w:r>
      <w:r w:rsidRPr="00CC6FFF">
        <w:rPr>
          <w:iCs/>
          <w:lang w:val="ru-RU"/>
        </w:rPr>
        <w:t xml:space="preserve">       </w:t>
      </w:r>
      <w:r w:rsidRPr="00CC6FFF">
        <w:rPr>
          <w:iCs/>
          <w:sz w:val="28"/>
          <w:szCs w:val="28"/>
          <w:lang w:val="ru-RU"/>
        </w:rPr>
        <w:t xml:space="preserve">  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частью 5 статьи 25 Федерального закона от 08.11.2007 года № 257-ФЗ «Об автомобильных дорогах и дорожной деятельности в Российской Федерации  и о внесении изменений в отдельные  законодательные акты Российской Федерации», Уставом Заревского сельского поселения , администрация  муниципального образования                         « Заревское </w:t>
      </w:r>
      <w:r>
        <w:rPr>
          <w:iCs/>
          <w:sz w:val="28"/>
          <w:szCs w:val="28"/>
          <w:lang w:val="ru-RU"/>
        </w:rPr>
        <w:t xml:space="preserve"> сельское поселение»</w:t>
      </w:r>
    </w:p>
    <w:p w:rsidR="00CC6FFF" w:rsidRPr="00CC6FFF" w:rsidRDefault="00CC6FFF" w:rsidP="00CC6FFF">
      <w:pPr>
        <w:jc w:val="center"/>
        <w:rPr>
          <w:iCs/>
          <w:sz w:val="28"/>
          <w:szCs w:val="28"/>
          <w:lang w:val="ru-RU"/>
        </w:rPr>
      </w:pPr>
      <w:r w:rsidRPr="00CC6FFF">
        <w:rPr>
          <w:iCs/>
          <w:sz w:val="28"/>
          <w:szCs w:val="28"/>
          <w:lang w:val="ru-RU"/>
        </w:rPr>
        <w:t>ПОСТАНОВЛЯЕТ:</w:t>
      </w:r>
    </w:p>
    <w:p w:rsidR="00CC6FFF" w:rsidRPr="00CC6FFF" w:rsidRDefault="00CC6FFF" w:rsidP="00CC6FFF">
      <w:pPr>
        <w:jc w:val="center"/>
        <w:rPr>
          <w:sz w:val="28"/>
          <w:szCs w:val="28"/>
          <w:lang w:val="ru-RU"/>
        </w:rPr>
      </w:pPr>
    </w:p>
    <w:p w:rsidR="00CC6FFF" w:rsidRPr="00CC6FFF" w:rsidRDefault="00CC6FFF" w:rsidP="00CC6FFF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CC6FFF">
        <w:rPr>
          <w:sz w:val="28"/>
          <w:szCs w:val="28"/>
          <w:lang w:val="ru-RU"/>
        </w:rPr>
        <w:t xml:space="preserve">1. </w:t>
      </w:r>
      <w:proofErr w:type="gramStart"/>
      <w:r w:rsidRPr="00CC6FFF">
        <w:rPr>
          <w:sz w:val="28"/>
          <w:szCs w:val="28"/>
          <w:lang w:val="ru-RU"/>
        </w:rPr>
        <w:t>Утвердить  Порядок</w:t>
      </w:r>
      <w:proofErr w:type="gramEnd"/>
      <w:r w:rsidRPr="00CC6FFF">
        <w:rPr>
          <w:sz w:val="28"/>
          <w:szCs w:val="28"/>
          <w:lang w:val="ru-RU"/>
        </w:rPr>
        <w:t xml:space="preserve"> установления и использования полос отвода автомобильных дорог местного значения  муниципального  образования «Заревского  сельское поселение» согласно приложению.</w:t>
      </w:r>
    </w:p>
    <w:p w:rsidR="00CC6FFF" w:rsidRPr="00CC6FFF" w:rsidRDefault="00CC6FFF" w:rsidP="00CC6FFF">
      <w:pPr>
        <w:autoSpaceDE w:val="0"/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CC6FFF">
        <w:rPr>
          <w:iCs/>
          <w:color w:val="000000"/>
          <w:sz w:val="28"/>
          <w:szCs w:val="28"/>
          <w:lang w:val="ru-RU"/>
        </w:rPr>
        <w:t>2. Настоящее постановление разместить на официальном сайте муниципального образования «Заревского сельское поселение» в сети Интернет.</w:t>
      </w:r>
      <w:bookmarkStart w:id="1" w:name="redstr1"/>
      <w:bookmarkEnd w:id="1"/>
    </w:p>
    <w:p w:rsidR="00CC6FFF" w:rsidRPr="00CC6FFF" w:rsidRDefault="00CC6FFF" w:rsidP="00CC6FFF">
      <w:pPr>
        <w:autoSpaceDE w:val="0"/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CC6FFF">
        <w:rPr>
          <w:iCs/>
          <w:color w:val="000000"/>
          <w:sz w:val="28"/>
          <w:szCs w:val="28"/>
          <w:lang w:val="ru-RU"/>
        </w:rPr>
        <w:t xml:space="preserve">3. Контроль за исполнением настоящего </w:t>
      </w:r>
      <w:proofErr w:type="gramStart"/>
      <w:r w:rsidRPr="00CC6FFF">
        <w:rPr>
          <w:iCs/>
          <w:color w:val="000000"/>
          <w:sz w:val="28"/>
          <w:szCs w:val="28"/>
          <w:lang w:val="ru-RU"/>
        </w:rPr>
        <w:t>постановления  возложить</w:t>
      </w:r>
      <w:proofErr w:type="gramEnd"/>
      <w:r w:rsidRPr="00CC6FFF">
        <w:rPr>
          <w:iCs/>
          <w:color w:val="000000"/>
          <w:sz w:val="28"/>
          <w:szCs w:val="28"/>
          <w:lang w:val="ru-RU"/>
        </w:rPr>
        <w:t xml:space="preserve"> на заместителя лавы администрации Трофимова И.С..</w:t>
      </w:r>
    </w:p>
    <w:p w:rsidR="00CC6FFF" w:rsidRPr="00CC6FFF" w:rsidRDefault="00CC6FFF" w:rsidP="00CC6FFF">
      <w:pPr>
        <w:autoSpaceDE w:val="0"/>
        <w:ind w:firstLine="708"/>
        <w:jc w:val="both"/>
        <w:rPr>
          <w:sz w:val="28"/>
          <w:szCs w:val="28"/>
          <w:lang w:val="ru-RU"/>
        </w:rPr>
      </w:pPr>
      <w:r w:rsidRPr="00CC6FFF">
        <w:rPr>
          <w:iCs/>
          <w:color w:val="000000"/>
          <w:sz w:val="28"/>
          <w:szCs w:val="28"/>
          <w:lang w:val="ru-RU"/>
        </w:rPr>
        <w:t xml:space="preserve">4. постановление вступает в силу со дня его официального опубликования. </w:t>
      </w:r>
    </w:p>
    <w:p w:rsidR="00CC6FFF" w:rsidRPr="00CC6FFF" w:rsidRDefault="00CC6FFF" w:rsidP="00CC6FFF">
      <w:pPr>
        <w:autoSpaceDE w:val="0"/>
        <w:jc w:val="both"/>
        <w:rPr>
          <w:sz w:val="28"/>
          <w:szCs w:val="28"/>
          <w:lang w:val="ru-RU"/>
        </w:rPr>
      </w:pPr>
    </w:p>
    <w:p w:rsidR="00CC6FFF" w:rsidRPr="00CC6FFF" w:rsidRDefault="00CC6FFF" w:rsidP="00CC6FFF">
      <w:pPr>
        <w:autoSpaceDE w:val="0"/>
        <w:jc w:val="both"/>
        <w:rPr>
          <w:b/>
          <w:bCs/>
          <w:iCs/>
          <w:sz w:val="28"/>
          <w:szCs w:val="28"/>
          <w:lang w:val="ru-RU"/>
        </w:rPr>
      </w:pPr>
      <w:r w:rsidRPr="00CC6FFF">
        <w:rPr>
          <w:b/>
          <w:bCs/>
          <w:iCs/>
          <w:sz w:val="28"/>
          <w:szCs w:val="28"/>
          <w:lang w:val="ru-RU"/>
        </w:rPr>
        <w:t xml:space="preserve"> Глава муниципального образования          </w:t>
      </w:r>
    </w:p>
    <w:p w:rsidR="00CC6FFF" w:rsidRPr="00CC6FFF" w:rsidRDefault="00CC6FFF" w:rsidP="00CC6FFF">
      <w:pPr>
        <w:autoSpaceDE w:val="0"/>
        <w:jc w:val="both"/>
        <w:rPr>
          <w:iCs/>
          <w:lang w:val="ru-RU"/>
        </w:rPr>
      </w:pPr>
      <w:r w:rsidRPr="00CC6FFF">
        <w:rPr>
          <w:b/>
          <w:bCs/>
          <w:iCs/>
          <w:sz w:val="28"/>
          <w:szCs w:val="28"/>
          <w:lang w:val="ru-RU"/>
        </w:rPr>
        <w:t xml:space="preserve">«Заревское  сельское поселение»                                           А.А. Синяков    </w:t>
      </w:r>
      <w:r w:rsidRPr="00CC6FFF">
        <w:rPr>
          <w:b/>
          <w:bCs/>
          <w:iCs/>
          <w:sz w:val="28"/>
          <w:szCs w:val="28"/>
          <w:lang w:val="ru-RU"/>
        </w:rPr>
        <w:tab/>
        <w:t xml:space="preserve">         </w:t>
      </w:r>
    </w:p>
    <w:p w:rsidR="00CC6FFF" w:rsidRPr="00CC6FFF" w:rsidRDefault="00CC6FFF" w:rsidP="00CC6FFF">
      <w:pPr>
        <w:jc w:val="both"/>
        <w:rPr>
          <w:iCs/>
          <w:lang w:val="ru-RU"/>
        </w:rPr>
      </w:pPr>
    </w:p>
    <w:p w:rsidR="00CC6FFF" w:rsidRPr="00CC6FFF" w:rsidRDefault="00CC6FFF" w:rsidP="00CC6FFF">
      <w:pPr>
        <w:jc w:val="both"/>
        <w:rPr>
          <w:iCs/>
          <w:lang w:val="ru-RU"/>
        </w:rPr>
      </w:pPr>
    </w:p>
    <w:p w:rsidR="00CC6FFF" w:rsidRPr="00CC6FFF" w:rsidRDefault="00CC6FFF" w:rsidP="00CC6FFF">
      <w:pPr>
        <w:jc w:val="both"/>
        <w:rPr>
          <w:b/>
          <w:iCs/>
          <w:lang w:val="ru-RU"/>
        </w:rPr>
      </w:pPr>
      <w:r w:rsidRPr="00CC6FFF">
        <w:rPr>
          <w:b/>
          <w:iCs/>
          <w:lang w:val="ru-RU"/>
        </w:rPr>
        <w:t xml:space="preserve">Проект подготовлен и внесён заместителем прокурора </w:t>
      </w:r>
    </w:p>
    <w:p w:rsidR="00CC6FFF" w:rsidRPr="00CC6FFF" w:rsidRDefault="00CC6FFF" w:rsidP="00CC6FFF">
      <w:pPr>
        <w:jc w:val="both"/>
        <w:rPr>
          <w:lang w:val="ru-RU"/>
        </w:rPr>
      </w:pPr>
      <w:r w:rsidRPr="00CC6FFF">
        <w:rPr>
          <w:b/>
          <w:iCs/>
          <w:lang w:val="ru-RU"/>
        </w:rPr>
        <w:t xml:space="preserve">Шовгеновского района.                                                                            Л.В. </w:t>
      </w:r>
      <w:proofErr w:type="spellStart"/>
      <w:r w:rsidRPr="00CC6FFF">
        <w:rPr>
          <w:b/>
          <w:iCs/>
          <w:lang w:val="ru-RU"/>
        </w:rPr>
        <w:t>Хагуровой</w:t>
      </w:r>
      <w:proofErr w:type="spellEnd"/>
    </w:p>
    <w:p w:rsidR="00177BE8" w:rsidRDefault="00177BE8" w:rsidP="00177BE8">
      <w:pPr>
        <w:jc w:val="right"/>
        <w:rPr>
          <w:iCs/>
          <w:lang w:val="ru-RU"/>
        </w:rPr>
      </w:pPr>
      <w:r>
        <w:rPr>
          <w:iCs/>
          <w:lang w:val="ru-RU"/>
        </w:rPr>
        <w:lastRenderedPageBreak/>
        <w:t xml:space="preserve">Приложение </w:t>
      </w:r>
    </w:p>
    <w:p w:rsidR="00F365B3" w:rsidRDefault="00177BE8" w:rsidP="00177BE8">
      <w:pPr>
        <w:jc w:val="right"/>
        <w:rPr>
          <w:iCs/>
          <w:lang w:val="ru-RU"/>
        </w:rPr>
      </w:pPr>
      <w:r>
        <w:rPr>
          <w:iCs/>
          <w:lang w:val="ru-RU"/>
        </w:rPr>
        <w:t>к постановлению администрации</w:t>
      </w:r>
    </w:p>
    <w:p w:rsidR="00177BE8" w:rsidRDefault="00F365B3" w:rsidP="00177BE8">
      <w:pPr>
        <w:jc w:val="right"/>
        <w:rPr>
          <w:iCs/>
          <w:lang w:val="ru-RU"/>
        </w:rPr>
      </w:pPr>
      <w:r>
        <w:rPr>
          <w:iCs/>
          <w:lang w:val="ru-RU"/>
        </w:rPr>
        <w:t xml:space="preserve">Заревского сельского поселения </w:t>
      </w:r>
    </w:p>
    <w:p w:rsidR="00177BE8" w:rsidRDefault="00177BE8" w:rsidP="00177BE8">
      <w:pPr>
        <w:jc w:val="right"/>
        <w:rPr>
          <w:iCs/>
          <w:lang w:val="ru-RU"/>
        </w:rPr>
      </w:pPr>
      <w:r>
        <w:rPr>
          <w:iCs/>
          <w:lang w:val="ru-RU"/>
        </w:rPr>
        <w:t xml:space="preserve">от </w:t>
      </w:r>
      <w:r w:rsidR="00F365B3">
        <w:rPr>
          <w:iCs/>
          <w:lang w:val="ru-RU"/>
        </w:rPr>
        <w:t>2</w:t>
      </w:r>
      <w:r w:rsidR="00CC6FFF">
        <w:rPr>
          <w:iCs/>
          <w:lang w:val="ru-RU"/>
        </w:rPr>
        <w:t>4</w:t>
      </w:r>
      <w:r w:rsidR="00F365B3">
        <w:rPr>
          <w:iCs/>
          <w:lang w:val="ru-RU"/>
        </w:rPr>
        <w:t>.04.2</w:t>
      </w:r>
      <w:r>
        <w:rPr>
          <w:iCs/>
          <w:lang w:val="ru-RU"/>
        </w:rPr>
        <w:t xml:space="preserve"> 020 года №</w:t>
      </w:r>
      <w:r w:rsidR="0063236F">
        <w:rPr>
          <w:iCs/>
          <w:lang w:val="ru-RU"/>
        </w:rPr>
        <w:t>32-п</w:t>
      </w:r>
    </w:p>
    <w:p w:rsidR="00177BE8" w:rsidRDefault="00177BE8" w:rsidP="00177BE8">
      <w:pPr>
        <w:jc w:val="right"/>
        <w:rPr>
          <w:iCs/>
          <w:lang w:val="ru-RU"/>
        </w:rPr>
      </w:pPr>
    </w:p>
    <w:p w:rsidR="00177BE8" w:rsidRDefault="00177BE8" w:rsidP="00177BE8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Порядок</w:t>
      </w:r>
    </w:p>
    <w:p w:rsidR="00177BE8" w:rsidRDefault="00177BE8" w:rsidP="00177BE8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установления и использования полос отвода автомобильных дорог</w:t>
      </w:r>
    </w:p>
    <w:p w:rsidR="00F365B3" w:rsidRDefault="00177BE8" w:rsidP="00177BE8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местного значения муниципального образования</w:t>
      </w:r>
    </w:p>
    <w:p w:rsidR="00177BE8" w:rsidRDefault="00177BE8" w:rsidP="00177BE8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«</w:t>
      </w:r>
      <w:r w:rsidR="00F365B3">
        <w:rPr>
          <w:b/>
          <w:bCs/>
          <w:sz w:val="26"/>
          <w:szCs w:val="26"/>
          <w:lang w:val="ru-RU"/>
        </w:rPr>
        <w:t>Заревское</w:t>
      </w:r>
      <w:r>
        <w:rPr>
          <w:b/>
          <w:bCs/>
          <w:sz w:val="26"/>
          <w:szCs w:val="26"/>
          <w:lang w:val="ru-RU"/>
        </w:rPr>
        <w:t xml:space="preserve"> сельское поселение»</w:t>
      </w:r>
    </w:p>
    <w:p w:rsidR="00177BE8" w:rsidRDefault="00177BE8" w:rsidP="00177BE8">
      <w:pPr>
        <w:pStyle w:val="a3"/>
        <w:jc w:val="both"/>
        <w:rPr>
          <w:b/>
          <w:bCs/>
          <w:sz w:val="26"/>
          <w:szCs w:val="26"/>
          <w:lang w:val="ru-RU"/>
        </w:rPr>
      </w:pPr>
    </w:p>
    <w:p w:rsidR="00177BE8" w:rsidRDefault="00177BE8" w:rsidP="00177BE8">
      <w:pPr>
        <w:pStyle w:val="a3"/>
        <w:spacing w:after="0"/>
        <w:ind w:left="47" w:firstLine="66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Настоящий Порядок определяет правила установления полос отвода автомобильных дорог местного значения муниципального образования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 (далее – автомобильные дороги), а также условия их использования.</w:t>
      </w:r>
    </w:p>
    <w:p w:rsidR="00177BE8" w:rsidRDefault="00177BE8" w:rsidP="00177BE8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  Основные понятия, используемые в настоящем Порядке, применяются в тех же значениях, что и в Федеральном законе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>от 08.11.2007 года № 257-ФЗ «Об автомобильных дорогах и дорожной деятельности в Российской Федерации и о внесении изменений в отдельные  законодательные акты Российской Федерации».</w:t>
      </w:r>
    </w:p>
    <w:p w:rsidR="00177BE8" w:rsidRDefault="00177BE8" w:rsidP="00177BE8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 Границы полос отвода автомобильных дорог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</w:p>
    <w:p w:rsidR="00177BE8" w:rsidRDefault="00177BE8" w:rsidP="00177BE8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 Организация и проведение работ по образованию новых и упорядочению существующих объектов землеустройства –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</w:t>
      </w:r>
      <w:proofErr w:type="gramStart"/>
      <w:r>
        <w:rPr>
          <w:sz w:val="26"/>
          <w:szCs w:val="26"/>
          <w:lang w:val="ru-RU"/>
        </w:rPr>
        <w:t>обеспечивается  администрацией</w:t>
      </w:r>
      <w:proofErr w:type="gramEnd"/>
      <w:r>
        <w:rPr>
          <w:sz w:val="26"/>
          <w:szCs w:val="26"/>
          <w:lang w:val="ru-RU"/>
        </w:rPr>
        <w:t xml:space="preserve"> муниципального образования 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 в соответствии с законодательством о размещении заказов на выполнение работ для муниципальных нужд.</w:t>
      </w:r>
    </w:p>
    <w:p w:rsidR="00177BE8" w:rsidRDefault="00177BE8" w:rsidP="00177BE8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</w:t>
      </w:r>
    </w:p>
    <w:p w:rsidR="00177BE8" w:rsidRDefault="00177BE8" w:rsidP="00177BE8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  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автомобильных дорог, размещения объектов, указанных в пункте 15 </w:t>
      </w:r>
      <w:proofErr w:type="gramStart"/>
      <w:r>
        <w:rPr>
          <w:sz w:val="26"/>
          <w:szCs w:val="26"/>
          <w:lang w:val="ru-RU"/>
        </w:rPr>
        <w:t>настоящего Порядка</w:t>
      </w:r>
      <w:proofErr w:type="gramEnd"/>
      <w:r>
        <w:rPr>
          <w:sz w:val="26"/>
          <w:szCs w:val="26"/>
          <w:lang w:val="ru-RU"/>
        </w:rPr>
        <w:t xml:space="preserve"> запрещается: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к объектам дорожного сервиса;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6.3)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её участков;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6.4) выпас животных, а также их прогон через автомобильные дороги вне специально установленных для указанных целей мест, согласованных с владельцами автомобильных дорог;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6.7) нарушение иных установленных Федеральным законом </w:t>
      </w:r>
      <w:r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257-ФЗ требований и ограничений.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в порядке, установленном действующим законодательством Российской Федерации.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содержания автомобильных дорог и расположенных на них сооружений и иных объектов;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</w:t>
      </w:r>
      <w:r>
        <w:rPr>
          <w:sz w:val="26"/>
          <w:szCs w:val="26"/>
          <w:lang w:val="ru-RU"/>
        </w:rPr>
        <w:lastRenderedPageBreak/>
        <w:t>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 на территории муниципального образования 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поселение», в границах полос отвода которых планируется осуществить строительство, реконструкцию, капитальный ремонт таких объектов.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За оказание услуг присоединения объектов дорожного сервиса к автомобильным дорогам взимается плата на основании заключаемого с администрацией 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 договора о присоединении объекта дорожного сервиса к автомобильной дороге.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12.  Плата за присоединение объектов дорожного сервиса к автомобильным дорогам рассчитывается исходя из установленных </w:t>
      </w:r>
      <w:r>
        <w:rPr>
          <w:sz w:val="26"/>
          <w:szCs w:val="26"/>
        </w:rPr>
        <w:t> </w:t>
      </w:r>
      <w:r>
        <w:rPr>
          <w:sz w:val="26"/>
          <w:szCs w:val="26"/>
          <w:lang w:val="ru-RU"/>
        </w:rPr>
        <w:t>советом народных  депутатов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 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 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 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</w:t>
      </w:r>
      <w:proofErr w:type="gramStart"/>
      <w:r>
        <w:rPr>
          <w:sz w:val="26"/>
          <w:szCs w:val="26"/>
          <w:lang w:val="ru-RU"/>
        </w:rPr>
        <w:t>форме  администрации</w:t>
      </w:r>
      <w:proofErr w:type="gramEnd"/>
      <w:r>
        <w:rPr>
          <w:sz w:val="26"/>
          <w:szCs w:val="26"/>
          <w:lang w:val="ru-RU"/>
        </w:rPr>
        <w:t xml:space="preserve"> муниципального образования 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 на выполнение указанных работ, содержащее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15.  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администрации муниципального образования  «</w:t>
      </w:r>
      <w:r w:rsidR="00F365B3">
        <w:rPr>
          <w:sz w:val="26"/>
          <w:szCs w:val="26"/>
          <w:lang w:val="ru-RU"/>
        </w:rPr>
        <w:t>Заревское</w:t>
      </w:r>
      <w:r>
        <w:rPr>
          <w:sz w:val="26"/>
          <w:szCs w:val="26"/>
          <w:lang w:val="ru-RU"/>
        </w:rPr>
        <w:t xml:space="preserve"> сельское поселение», и разрешения (на строительство, выдаваемого в соответствии с Градостроительным кодексом Российской Федерации 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16. В случае,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</w:t>
      </w:r>
      <w:r>
        <w:rPr>
          <w:sz w:val="26"/>
          <w:szCs w:val="26"/>
          <w:lang w:val="ru-RU"/>
        </w:rPr>
        <w:lastRenderedPageBreak/>
        <w:t>реконструкция, капитальный ремонт осуществляются владельцами инженерных коммуникаций или за их счет.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17.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содержания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обводненные карьеры.</w:t>
      </w:r>
    </w:p>
    <w:p w:rsidR="00177BE8" w:rsidRDefault="00177BE8" w:rsidP="00177BE8">
      <w:pPr>
        <w:pStyle w:val="a3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18. 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177BE8" w:rsidRDefault="00177BE8" w:rsidP="00177BE8">
      <w:pPr>
        <w:pStyle w:val="a3"/>
        <w:jc w:val="both"/>
        <w:rPr>
          <w:sz w:val="26"/>
          <w:szCs w:val="26"/>
          <w:lang w:val="ru-RU"/>
        </w:rPr>
      </w:pPr>
    </w:p>
    <w:p w:rsidR="00177BE8" w:rsidRDefault="00177BE8" w:rsidP="00177BE8">
      <w:pPr>
        <w:pStyle w:val="Default"/>
        <w:spacing w:line="100" w:lineRule="atLeast"/>
        <w:ind w:left="432" w:hanging="432"/>
        <w:jc w:val="both"/>
        <w:rPr>
          <w:iCs/>
          <w:sz w:val="26"/>
          <w:szCs w:val="26"/>
        </w:rPr>
      </w:pPr>
    </w:p>
    <w:p w:rsidR="00A011E1" w:rsidRPr="00177BE8" w:rsidRDefault="00A011E1">
      <w:pPr>
        <w:rPr>
          <w:lang w:val="ru-RU"/>
        </w:rPr>
      </w:pPr>
    </w:p>
    <w:sectPr w:rsidR="00A011E1" w:rsidRPr="0017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8"/>
    <w:rsid w:val="00177BE8"/>
    <w:rsid w:val="0063236F"/>
    <w:rsid w:val="00A011E1"/>
    <w:rsid w:val="00CC6FFF"/>
    <w:rsid w:val="00E64F35"/>
    <w:rsid w:val="00F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2D925-3AC3-483E-8760-CA2418B7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77BE8"/>
    <w:pPr>
      <w:keepNext/>
      <w:tabs>
        <w:tab w:val="num" w:pos="360"/>
      </w:tabs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B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77B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77BE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basedOn w:val="a"/>
    <w:rsid w:val="00177BE8"/>
    <w:pPr>
      <w:autoSpaceDE w:val="0"/>
    </w:pPr>
    <w:rPr>
      <w:color w:val="00000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F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FF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2020-05-06T06:29:00Z</dcterms:created>
  <dcterms:modified xsi:type="dcterms:W3CDTF">2020-05-06T06:29:00Z</dcterms:modified>
</cp:coreProperties>
</file>